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3B" w:rsidRDefault="0042333B" w:rsidP="004233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42333B" w:rsidRPr="005446FB" w:rsidRDefault="0042333B" w:rsidP="004233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42333B" w:rsidRDefault="0042333B" w:rsidP="0042333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42333B" w:rsidRPr="004E5191" w:rsidRDefault="0042333B" w:rsidP="0042333B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de-DE"/>
        </w:rPr>
      </w:pPr>
      <w:r w:rsidRPr="004E5191">
        <w:rPr>
          <w:rFonts w:ascii="Arial" w:eastAsia="Times New Roman" w:hAnsi="Arial" w:cs="Arial"/>
          <w:b/>
          <w:sz w:val="24"/>
          <w:szCs w:val="18"/>
          <w:lang w:eastAsia="de-DE"/>
        </w:rPr>
        <w:t>Datenschutzrechtliche Information nach §15 KDG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Verantwortlicher für die Datenverarbeitung ist: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Kath. 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>Stadtkirche Bad Reichenhall</w:t>
      </w:r>
    </w:p>
    <w:p w:rsidR="0042333B" w:rsidRPr="005446FB" w:rsidRDefault="0042333B" w:rsidP="004233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st-zeno.bad-reichenhall@ebmuc.de</w:t>
      </w:r>
    </w:p>
    <w:p w:rsidR="0042333B" w:rsidRPr="005446FB" w:rsidRDefault="0042333B" w:rsidP="0042333B">
      <w:pPr>
        <w:spacing w:after="240" w:line="324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42333B" w:rsidRPr="005446FB" w:rsidRDefault="0042333B" w:rsidP="0042333B">
      <w:pPr>
        <w:spacing w:after="0" w:line="324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bCs/>
          <w:sz w:val="18"/>
          <w:szCs w:val="18"/>
        </w:rPr>
        <w:t>Die Datenschutzbeauftragte ist erreichbar unter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ab/>
        <w:t>Frau Schmid Andrea</w:t>
      </w:r>
    </w:p>
    <w:p w:rsidR="0042333B" w:rsidRPr="005446FB" w:rsidRDefault="00094229" w:rsidP="0042333B">
      <w:pPr>
        <w:spacing w:after="0" w:line="324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hyperlink r:id="rId6" w:history="1">
        <w:r w:rsidR="0042333B" w:rsidRPr="00A46910">
          <w:rPr>
            <w:rFonts w:ascii="Arial" w:eastAsia="Times New Roman" w:hAnsi="Arial" w:cs="Arial"/>
            <w:sz w:val="18"/>
            <w:szCs w:val="18"/>
            <w:u w:val="single"/>
            <w:lang w:eastAsia="de-DE"/>
          </w:rPr>
          <w:t>AndSchmid@eomuc.de</w:t>
        </w:r>
      </w:hyperlink>
      <w:r w:rsidR="0042333B"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42333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GoBack"/>
      <w:bookmarkEnd w:id="0"/>
    </w:p>
    <w:p w:rsidR="0042333B" w:rsidRPr="005446F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5446FB">
        <w:rPr>
          <w:rFonts w:ascii="Arial" w:eastAsia="Times New Roman" w:hAnsi="Arial" w:cs="Arial"/>
          <w:b/>
          <w:bCs/>
          <w:sz w:val="18"/>
          <w:szCs w:val="18"/>
        </w:rPr>
        <w:t>Allgemeines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Die nachfolgende Erklärung gibt einen </w:t>
      </w:r>
      <w:r>
        <w:rPr>
          <w:rFonts w:ascii="Arial" w:eastAsia="Times New Roman" w:hAnsi="Arial" w:cs="Arial"/>
          <w:sz w:val="18"/>
          <w:szCs w:val="18"/>
          <w:lang w:eastAsia="de-DE"/>
        </w:rPr>
        <w:t>Ü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berblick darüber, welche Art von personenbezogenen Daten (§ 4 Nr. 1 KDG) des 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Firm</w:t>
      </w:r>
      <w:r w:rsidR="00350070">
        <w:rPr>
          <w:rFonts w:ascii="Arial" w:eastAsia="Times New Roman" w:hAnsi="Arial" w:cs="Arial"/>
          <w:sz w:val="18"/>
          <w:szCs w:val="18"/>
          <w:lang w:eastAsia="de-DE"/>
        </w:rPr>
        <w:t>teilnehmers</w:t>
      </w:r>
      <w:proofErr w:type="spellEnd"/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,  zu welchem Zweck und auf welcher Rechtsgrundlage im Zusammenhang mit der Durchführung der </w:t>
      </w:r>
      <w:r>
        <w:rPr>
          <w:rFonts w:ascii="Arial" w:eastAsia="Times New Roman" w:hAnsi="Arial" w:cs="Arial"/>
          <w:sz w:val="18"/>
          <w:szCs w:val="18"/>
          <w:lang w:eastAsia="de-DE"/>
        </w:rPr>
        <w:t>Firmung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verarbeitet werden und welche Rechte der Teilnehmer gegenüber dem Verantwortlichen hat.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42333B" w:rsidRPr="005446F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5446FB">
        <w:rPr>
          <w:rFonts w:ascii="Arial" w:eastAsia="Times New Roman" w:hAnsi="Arial" w:cs="Arial"/>
          <w:b/>
          <w:bCs/>
          <w:sz w:val="18"/>
          <w:szCs w:val="18"/>
        </w:rPr>
        <w:t>Datenverarbeitung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Personenbezogene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Daten des 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Firm</w:t>
      </w:r>
      <w:r w:rsidR="00350070">
        <w:rPr>
          <w:rFonts w:ascii="Arial" w:eastAsia="Times New Roman" w:hAnsi="Arial" w:cs="Arial"/>
          <w:sz w:val="18"/>
          <w:szCs w:val="18"/>
          <w:lang w:eastAsia="de-DE"/>
        </w:rPr>
        <w:t>teilnehmers</w:t>
      </w:r>
      <w:proofErr w:type="spellEnd"/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werden von dem Verantwortlichen ausschließlich zur Vorbereitung und Nachbereitung der </w:t>
      </w:r>
      <w:r>
        <w:rPr>
          <w:rFonts w:ascii="Arial" w:eastAsia="Times New Roman" w:hAnsi="Arial" w:cs="Arial"/>
          <w:sz w:val="18"/>
          <w:szCs w:val="18"/>
          <w:lang w:eastAsia="de-DE"/>
        </w:rPr>
        <w:t>Firmung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verarbeitet. Rechtsgrundlage hierfür sind § 6 Abs. 1 </w:t>
      </w:r>
      <w:proofErr w:type="spellStart"/>
      <w:r w:rsidRPr="005446FB">
        <w:rPr>
          <w:rFonts w:ascii="Arial" w:eastAsia="Times New Roman" w:hAnsi="Arial" w:cs="Arial"/>
          <w:sz w:val="18"/>
          <w:szCs w:val="18"/>
          <w:lang w:eastAsia="de-DE"/>
        </w:rPr>
        <w:t>lit</w:t>
      </w:r>
      <w:proofErr w:type="spellEnd"/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. a und c KDG. Die verarbeiteten personenbezogenen Daten (wie Name, Anschrift, Kontaktdaten etc.)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werden 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>datenschutzgerecht gelöscht, sofern gesetzliche Aufbewahrungspflichten nicht eine längere Speicherung erfordern oder eine schriftliche Einwilligung zu einer weiteren Verarbeitung erteilt wurde.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42333B" w:rsidRPr="005446F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5446FB">
        <w:rPr>
          <w:rFonts w:ascii="Arial" w:eastAsia="Times New Roman" w:hAnsi="Arial" w:cs="Arial"/>
          <w:b/>
          <w:bCs/>
          <w:sz w:val="18"/>
          <w:szCs w:val="18"/>
        </w:rPr>
        <w:t>Weitergabe personenbezogener Daten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Soweit zur Durchführung dieses Vertrages erforderlich, gibt der Verantwortliche personenbezogene Daten der 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Firm</w:t>
      </w:r>
      <w:r w:rsidR="00350070">
        <w:rPr>
          <w:rFonts w:ascii="Arial" w:eastAsia="Times New Roman" w:hAnsi="Arial" w:cs="Arial"/>
          <w:sz w:val="18"/>
          <w:szCs w:val="18"/>
          <w:lang w:eastAsia="de-DE"/>
        </w:rPr>
        <w:t>teilnehmer</w:t>
      </w:r>
      <w:proofErr w:type="spellEnd"/>
      <w:r>
        <w:rPr>
          <w:rFonts w:ascii="Arial" w:eastAsia="Times New Roman" w:hAnsi="Arial" w:cs="Arial"/>
          <w:sz w:val="18"/>
          <w:szCs w:val="18"/>
          <w:lang w:eastAsia="de-DE"/>
        </w:rPr>
        <w:t xml:space="preserve"> in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dem jeweils erforderlichen Umfang an Dritte (wie 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Firm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>gruppe</w:t>
      </w:r>
      <w:proofErr w:type="spellEnd"/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usw.) weiter. Dies erfolgt stets unter Beachtung der jeweils geltenden Regelungen über den Datenschutz, insbesondere der Voraussetzungen von § 6 KDG und erforderlichenfalls auf Grundlage einer Vereinbarung über die Verarbeitung personenbezogener Daten im Auftrag nach § 29 KDG. 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42333B" w:rsidRPr="005446F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5446FB">
        <w:rPr>
          <w:rFonts w:ascii="Arial" w:eastAsia="Times New Roman" w:hAnsi="Arial" w:cs="Arial"/>
          <w:b/>
          <w:bCs/>
          <w:sz w:val="18"/>
          <w:szCs w:val="18"/>
        </w:rPr>
        <w:t xml:space="preserve">Rechte </w:t>
      </w:r>
      <w:r w:rsidRPr="005446FB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der </w:t>
      </w:r>
      <w:proofErr w:type="spellStart"/>
      <w:r w:rsidR="00350070">
        <w:rPr>
          <w:rFonts w:ascii="Arial" w:eastAsia="Times New Roman" w:hAnsi="Arial" w:cs="Arial"/>
          <w:b/>
          <w:sz w:val="18"/>
          <w:szCs w:val="18"/>
          <w:lang w:eastAsia="de-DE"/>
        </w:rPr>
        <w:t>Firmteilnehmer</w:t>
      </w:r>
      <w:proofErr w:type="spellEnd"/>
    </w:p>
    <w:p w:rsidR="0042333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Der 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Firm</w:t>
      </w:r>
      <w:r w:rsidR="00350070">
        <w:rPr>
          <w:rFonts w:ascii="Arial" w:eastAsia="Times New Roman" w:hAnsi="Arial" w:cs="Arial"/>
          <w:sz w:val="18"/>
          <w:szCs w:val="18"/>
          <w:lang w:eastAsia="de-DE"/>
        </w:rPr>
        <w:t>teilnehmer</w:t>
      </w:r>
      <w:proofErr w:type="spellEnd"/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hat gegenüber dem Verantwortlichen folgende Rechte hi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nsichtlich der ihn  </w:t>
      </w:r>
    </w:p>
    <w:p w:rsidR="0042333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betreffenden pe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>rsonenbezogenen Daten:</w:t>
      </w:r>
    </w:p>
    <w:p w:rsidR="0042333B" w:rsidRPr="005446FB" w:rsidRDefault="0042333B" w:rsidP="0042333B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</w:p>
    <w:p w:rsidR="0042333B" w:rsidRPr="005446FB" w:rsidRDefault="0042333B" w:rsidP="004233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Recht auf Auskunft,</w:t>
      </w:r>
    </w:p>
    <w:p w:rsidR="0042333B" w:rsidRPr="005446FB" w:rsidRDefault="0042333B" w:rsidP="004233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Recht auf Berichtigung oder Löschung,</w:t>
      </w:r>
    </w:p>
    <w:p w:rsidR="0042333B" w:rsidRPr="005446FB" w:rsidRDefault="0042333B" w:rsidP="004233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Recht auf Einschränkung der Verarbeitung,</w:t>
      </w:r>
    </w:p>
    <w:p w:rsidR="0042333B" w:rsidRPr="005446FB" w:rsidRDefault="0042333B" w:rsidP="004233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Recht auf Widerspruch gegen die Verarbeitung und </w:t>
      </w:r>
    </w:p>
    <w:p w:rsidR="0042333B" w:rsidRPr="005446FB" w:rsidRDefault="0042333B" w:rsidP="004233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Recht auf Datenübertragbarkeit.</w:t>
      </w:r>
    </w:p>
    <w:p w:rsidR="0042333B" w:rsidRPr="005446FB" w:rsidRDefault="0042333B" w:rsidP="0042333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42333B" w:rsidRPr="005446FB" w:rsidRDefault="0042333B" w:rsidP="0042333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Zur Geltendmachung dieser Rechte steht d</w:t>
      </w:r>
      <w:r>
        <w:rPr>
          <w:rFonts w:ascii="Arial" w:eastAsia="Times New Roman" w:hAnsi="Arial" w:cs="Arial"/>
          <w:sz w:val="18"/>
          <w:szCs w:val="18"/>
          <w:lang w:eastAsia="de-DE"/>
        </w:rPr>
        <w:t>ie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Datenschutzbeauftragte des Verantwortlich</w:t>
      </w:r>
      <w:r>
        <w:rPr>
          <w:rFonts w:ascii="Arial" w:eastAsia="Times New Roman" w:hAnsi="Arial" w:cs="Arial"/>
          <w:sz w:val="18"/>
          <w:szCs w:val="18"/>
          <w:lang w:eastAsia="de-DE"/>
        </w:rPr>
        <w:t>en zur Verfügung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>. Die Wahrnehmung dieser Rechte ist grundsätzlich kostenfrei.</w:t>
      </w:r>
    </w:p>
    <w:p w:rsidR="0042333B" w:rsidRDefault="0042333B" w:rsidP="0042333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Der </w:t>
      </w:r>
      <w:r>
        <w:rPr>
          <w:rFonts w:ascii="Arial" w:eastAsia="Times New Roman" w:hAnsi="Arial" w:cs="Arial"/>
          <w:sz w:val="18"/>
          <w:szCs w:val="18"/>
          <w:lang w:eastAsia="de-DE"/>
        </w:rPr>
        <w:t>Firm</w:t>
      </w:r>
      <w:r w:rsidR="00350070">
        <w:rPr>
          <w:rFonts w:ascii="Arial" w:eastAsia="Times New Roman" w:hAnsi="Arial" w:cs="Arial"/>
          <w:sz w:val="18"/>
          <w:szCs w:val="18"/>
          <w:lang w:eastAsia="de-DE"/>
        </w:rPr>
        <w:t>teilnehmer</w:t>
      </w: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hat zudem das Recht, sich bei der Datenschutzaufsicht über die Verarbeitung seiner personenbezogenen Daten durch den Auftraggeber zu beschweren.</w:t>
      </w:r>
    </w:p>
    <w:p w:rsidR="0042333B" w:rsidRPr="00A46910" w:rsidRDefault="0042333B" w:rsidP="0042333B">
      <w:pPr>
        <w:spacing w:after="0" w:line="240" w:lineRule="auto"/>
        <w:contextualSpacing/>
        <w:jc w:val="both"/>
        <w:rPr>
          <w:rFonts w:ascii="Arial" w:eastAsia="Times New Roman" w:hAnsi="Arial" w:cs="Arial"/>
          <w:sz w:val="8"/>
          <w:szCs w:val="16"/>
          <w:lang w:eastAsia="de-DE"/>
        </w:rPr>
      </w:pPr>
    </w:p>
    <w:p w:rsidR="0042333B" w:rsidRPr="005446FB" w:rsidRDefault="0042333B" w:rsidP="0042333B">
      <w:pPr>
        <w:spacing w:after="0" w:line="324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Die Kontaktdaten der Datenschutzaufsicht der Erzdiözese München und Freising </w:t>
      </w:r>
      <w:proofErr w:type="spellStart"/>
      <w:r w:rsidRPr="005446FB">
        <w:rPr>
          <w:rFonts w:ascii="Arial" w:eastAsia="Times New Roman" w:hAnsi="Arial" w:cs="Arial"/>
          <w:sz w:val="18"/>
          <w:szCs w:val="18"/>
          <w:lang w:eastAsia="de-DE"/>
        </w:rPr>
        <w:t>KdöR</w:t>
      </w:r>
      <w:proofErr w:type="spellEnd"/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 lauten: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 xml:space="preserve">Datenschutzbeauftragter für die bayerischen (Erz-)Diözesen 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Kapellenstr. 4</w:t>
      </w:r>
    </w:p>
    <w:p w:rsidR="0042333B" w:rsidRPr="005446FB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446FB">
        <w:rPr>
          <w:rFonts w:ascii="Arial" w:eastAsia="Times New Roman" w:hAnsi="Arial" w:cs="Arial"/>
          <w:sz w:val="18"/>
          <w:szCs w:val="18"/>
          <w:lang w:eastAsia="de-DE"/>
        </w:rPr>
        <w:t>80333 München</w:t>
      </w:r>
    </w:p>
    <w:p w:rsidR="0042333B" w:rsidRPr="00A46910" w:rsidRDefault="0042333B" w:rsidP="004233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A46910">
        <w:rPr>
          <w:rFonts w:ascii="Arial" w:eastAsia="Times New Roman" w:hAnsi="Arial" w:cs="Arial"/>
          <w:sz w:val="18"/>
          <w:szCs w:val="18"/>
          <w:lang w:eastAsia="de-DE"/>
        </w:rPr>
        <w:t>Telefon: 089 2137-1796</w:t>
      </w:r>
    </w:p>
    <w:p w:rsidR="0042333B" w:rsidRPr="00A46910" w:rsidRDefault="00094229" w:rsidP="0042333B">
      <w:pPr>
        <w:spacing w:after="0" w:line="324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hyperlink r:id="rId7" w:history="1">
        <w:r w:rsidR="0042333B" w:rsidRPr="00A46910">
          <w:rPr>
            <w:rFonts w:ascii="Arial" w:eastAsia="Times New Roman" w:hAnsi="Arial" w:cs="Arial"/>
            <w:sz w:val="18"/>
            <w:szCs w:val="18"/>
            <w:u w:val="single"/>
            <w:lang w:eastAsia="de-DE"/>
          </w:rPr>
          <w:t>JJoachimski@eomuc.de</w:t>
        </w:r>
      </w:hyperlink>
      <w:r w:rsidR="0042333B" w:rsidRPr="00A46910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42333B" w:rsidRPr="00A46910" w:rsidRDefault="0042333B" w:rsidP="0042333B">
      <w:pPr>
        <w:spacing w:after="240" w:line="324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A46910">
        <w:rPr>
          <w:rFonts w:ascii="Arial" w:eastAsia="Times New Roman" w:hAnsi="Arial" w:cs="Arial"/>
          <w:sz w:val="18"/>
          <w:szCs w:val="18"/>
          <w:lang w:eastAsia="de-DE"/>
        </w:rPr>
        <w:t xml:space="preserve">Weitere Informationen finden Sie auch im Internet unter </w:t>
      </w:r>
      <w:hyperlink r:id="rId8" w:history="1">
        <w:r w:rsidRPr="00A46910">
          <w:rPr>
            <w:rFonts w:ascii="Arial" w:eastAsia="Times New Roman" w:hAnsi="Arial" w:cs="Arial"/>
            <w:sz w:val="18"/>
            <w:szCs w:val="18"/>
            <w:u w:val="single"/>
            <w:lang w:eastAsia="de-DE"/>
          </w:rPr>
          <w:t>www.erzbistum-muenchen.de</w:t>
        </w:r>
      </w:hyperlink>
      <w:r w:rsidRPr="00A46910">
        <w:rPr>
          <w:rFonts w:ascii="Arial" w:eastAsia="Times New Roman" w:hAnsi="Arial" w:cs="Arial"/>
          <w:sz w:val="18"/>
          <w:szCs w:val="18"/>
          <w:lang w:eastAsia="de-DE"/>
        </w:rPr>
        <w:t xml:space="preserve"> . </w:t>
      </w:r>
    </w:p>
    <w:p w:rsidR="0042333B" w:rsidRPr="005446FB" w:rsidRDefault="0042333B" w:rsidP="0042333B">
      <w:pPr>
        <w:spacing w:after="240" w:line="324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42333B" w:rsidRDefault="0042333B" w:rsidP="0042333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446FB">
        <w:rPr>
          <w:rFonts w:ascii="Arial" w:eastAsia="Times New Roman" w:hAnsi="Arial" w:cs="Arial"/>
          <w:lang w:eastAsia="de-DE"/>
        </w:rPr>
        <w:t>.</w:t>
      </w:r>
    </w:p>
    <w:p w:rsidR="0042333B" w:rsidRDefault="0042333B" w:rsidP="0042333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2333B" w:rsidRPr="005446FB" w:rsidRDefault="0042333B" w:rsidP="0042333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2333B" w:rsidRPr="00A45B87" w:rsidRDefault="0042333B" w:rsidP="0042333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86434" w:rsidRDefault="00186434"/>
    <w:sectPr w:rsidR="00186434" w:rsidSect="00A46910">
      <w:pgSz w:w="11906" w:h="16838"/>
      <w:pgMar w:top="567" w:right="1133" w:bottom="510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2A36"/>
    <w:multiLevelType w:val="hybridMultilevel"/>
    <w:tmpl w:val="F0F44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3B"/>
    <w:rsid w:val="00094229"/>
    <w:rsid w:val="00186434"/>
    <w:rsid w:val="00350070"/>
    <w:rsid w:val="0042333B"/>
    <w:rsid w:val="006F31F7"/>
    <w:rsid w:val="00877432"/>
    <w:rsid w:val="00D0176A"/>
    <w:rsid w:val="00D05773"/>
    <w:rsid w:val="00DF0027"/>
    <w:rsid w:val="00E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bistum-muench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Joachimski@eomu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Schmid@eomuc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 Brigitte</dc:creator>
  <cp:lastModifiedBy>Neubauer Brigitte</cp:lastModifiedBy>
  <cp:revision>2</cp:revision>
  <dcterms:created xsi:type="dcterms:W3CDTF">2020-10-20T07:34:00Z</dcterms:created>
  <dcterms:modified xsi:type="dcterms:W3CDTF">2020-10-20T07:34:00Z</dcterms:modified>
</cp:coreProperties>
</file>